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B9431" w14:textId="6BAF2ED1" w:rsidR="002A063B" w:rsidRDefault="00D54A74" w:rsidP="00CF01EA">
      <w:pPr>
        <w:jc w:val="center"/>
        <w:rPr>
          <w:rFonts w:asciiTheme="minorEastAsia" w:hAnsiTheme="minorEastAsia" w:cs="ＭＳ ゴシック"/>
          <w:bCs/>
          <w:szCs w:val="24"/>
        </w:rPr>
      </w:pPr>
      <w:r>
        <w:rPr>
          <w:rFonts w:asciiTheme="minorEastAsia" w:hAnsiTheme="minorEastAsia" w:cs="ＭＳ ゴシック" w:hint="eastAsia"/>
          <w:bCs/>
          <w:szCs w:val="24"/>
        </w:rPr>
        <w:t>令和７</w:t>
      </w:r>
      <w:r w:rsidR="00C611FF">
        <w:rPr>
          <w:rFonts w:asciiTheme="minorEastAsia" w:hAnsiTheme="minorEastAsia" w:cs="ＭＳ ゴシック" w:hint="eastAsia"/>
          <w:bCs/>
          <w:szCs w:val="24"/>
        </w:rPr>
        <w:t>年度畑作物</w:t>
      </w:r>
      <w:r>
        <w:rPr>
          <w:rFonts w:asciiTheme="minorEastAsia" w:hAnsiTheme="minorEastAsia" w:cs="ＭＳ ゴシック" w:hint="eastAsia"/>
          <w:bCs/>
          <w:szCs w:val="24"/>
        </w:rPr>
        <w:t>・耕畜連携</w:t>
      </w:r>
      <w:r w:rsidR="00C466BB" w:rsidRPr="007B224B">
        <w:rPr>
          <w:rFonts w:asciiTheme="minorEastAsia" w:hAnsiTheme="minorEastAsia" w:cs="ＭＳ ゴシック" w:hint="eastAsia"/>
          <w:bCs/>
          <w:szCs w:val="24"/>
        </w:rPr>
        <w:t>セミナー</w:t>
      </w:r>
      <w:r w:rsidR="00103F56">
        <w:rPr>
          <w:rFonts w:asciiTheme="minorEastAsia" w:hAnsiTheme="minorEastAsia" w:cs="ＭＳ ゴシック" w:hint="eastAsia"/>
          <w:bCs/>
          <w:szCs w:val="24"/>
        </w:rPr>
        <w:t>開催</w:t>
      </w:r>
      <w:r w:rsidR="00632688">
        <w:rPr>
          <w:rFonts w:asciiTheme="minorEastAsia" w:hAnsiTheme="minorEastAsia" w:cs="ＭＳ ゴシック" w:hint="eastAsia"/>
          <w:bCs/>
          <w:szCs w:val="24"/>
        </w:rPr>
        <w:t>要領</w:t>
      </w:r>
    </w:p>
    <w:p w14:paraId="07584729" w14:textId="77777777" w:rsidR="00CF01EA" w:rsidRPr="00FB589B" w:rsidRDefault="00CF01EA">
      <w:pPr>
        <w:rPr>
          <w:rFonts w:asciiTheme="minorEastAsia" w:hAnsiTheme="minorEastAsia" w:cs="ＭＳ ゴシック"/>
          <w:bCs/>
          <w:szCs w:val="24"/>
        </w:rPr>
      </w:pPr>
    </w:p>
    <w:p w14:paraId="60AE9967" w14:textId="77777777" w:rsidR="007B224B" w:rsidRPr="00632688" w:rsidRDefault="00802D65" w:rsidP="00C7396D">
      <w:pPr>
        <w:ind w:left="1434" w:hangingChars="607" w:hanging="1434"/>
        <w:rPr>
          <w:rFonts w:asciiTheme="minorEastAsia" w:hAnsiTheme="minorEastAsia" w:cs="ＭＳ ゴシック"/>
          <w:bCs/>
          <w:szCs w:val="24"/>
        </w:rPr>
      </w:pPr>
      <w:r w:rsidRPr="00632688">
        <w:rPr>
          <w:rFonts w:asciiTheme="minorEastAsia" w:hAnsiTheme="minorEastAsia" w:cs="ＭＳ ゴシック" w:hint="eastAsia"/>
          <w:bCs/>
          <w:szCs w:val="24"/>
        </w:rPr>
        <w:t xml:space="preserve">１　</w:t>
      </w:r>
      <w:r w:rsidR="00F60FB5" w:rsidRPr="00632688">
        <w:rPr>
          <w:rFonts w:asciiTheme="minorEastAsia" w:hAnsiTheme="minorEastAsia" w:cs="ＭＳ ゴシック" w:hint="eastAsia"/>
          <w:bCs/>
          <w:szCs w:val="24"/>
        </w:rPr>
        <w:t>目　的</w:t>
      </w:r>
    </w:p>
    <w:p w14:paraId="4569EECC" w14:textId="3AC1DFAA" w:rsidR="001E24CB" w:rsidRDefault="001E24CB" w:rsidP="001E24CB">
      <w:pPr>
        <w:widowControl/>
        <w:ind w:leftChars="100" w:left="236" w:firstLineChars="100" w:firstLine="236"/>
        <w:jc w:val="left"/>
      </w:pPr>
      <w:r>
        <w:rPr>
          <w:rFonts w:hint="eastAsia"/>
        </w:rPr>
        <w:t>昨今の米価高騰や資材費の高止まり等により耕種農家を取り巻く情勢が大きく変化する中、</w:t>
      </w:r>
      <w:r w:rsidR="00CF2720">
        <w:rPr>
          <w:rFonts w:hint="eastAsia"/>
        </w:rPr>
        <w:t>県では</w:t>
      </w:r>
      <w:r>
        <w:rPr>
          <w:rFonts w:hint="eastAsia"/>
        </w:rPr>
        <w:t>経営の安定化に向けて、水稲に加えて畑作物を導入することによる経営の多角化や堆肥等の有機資源の有効利用を</w:t>
      </w:r>
      <w:r w:rsidR="00CF2720">
        <w:rPr>
          <w:rFonts w:hint="eastAsia"/>
        </w:rPr>
        <w:t>推進している</w:t>
      </w:r>
      <w:r>
        <w:rPr>
          <w:rFonts w:hint="eastAsia"/>
        </w:rPr>
        <w:t>。</w:t>
      </w:r>
    </w:p>
    <w:p w14:paraId="53F2FE74" w14:textId="1AC6BC72" w:rsidR="00993A06" w:rsidRPr="00034390" w:rsidRDefault="001E24CB" w:rsidP="00034390">
      <w:pPr>
        <w:snapToGrid w:val="0"/>
        <w:ind w:leftChars="100" w:left="236" w:firstLineChars="100" w:firstLine="236"/>
      </w:pPr>
      <w:r>
        <w:t>本セミナー</w:t>
      </w:r>
      <w:r>
        <w:rPr>
          <w:rFonts w:hint="eastAsia"/>
        </w:rPr>
        <w:t>で</w:t>
      </w:r>
      <w:r>
        <w:t>は、</w:t>
      </w:r>
      <w:r w:rsidR="00624CD8">
        <w:rPr>
          <w:rFonts w:hint="eastAsia"/>
        </w:rPr>
        <w:t>畑作物</w:t>
      </w:r>
      <w:r w:rsidR="00993A06">
        <w:t>生産者を対象として、</w:t>
      </w:r>
      <w:r w:rsidR="0002552E" w:rsidRPr="00247B87">
        <w:t>堆肥が作物の養分吸収や生育に及ぼす影響について、アミノ酸吸収の観点から最新の研究知見を踏まえた</w:t>
      </w:r>
      <w:r w:rsidR="00D958C4">
        <w:rPr>
          <w:rFonts w:hint="eastAsia"/>
        </w:rPr>
        <w:t>講演</w:t>
      </w:r>
      <w:r w:rsidR="0002552E">
        <w:rPr>
          <w:rFonts w:hint="eastAsia"/>
        </w:rPr>
        <w:t>を</w:t>
      </w:r>
      <w:r w:rsidR="00D958C4">
        <w:rPr>
          <w:rFonts w:hint="eastAsia"/>
        </w:rPr>
        <w:t>いただく。また、県で取り組む</w:t>
      </w:r>
      <w:r w:rsidR="00034390">
        <w:rPr>
          <w:rFonts w:hint="eastAsia"/>
        </w:rPr>
        <w:t>畑作物</w:t>
      </w:r>
      <w:r w:rsidR="00624CD8">
        <w:t>モデル地区</w:t>
      </w:r>
      <w:r w:rsidR="00624CD8">
        <w:rPr>
          <w:rFonts w:hint="eastAsia"/>
        </w:rPr>
        <w:t>の事例報告</w:t>
      </w:r>
      <w:r w:rsidR="00034390">
        <w:t>、子実用とうもろこし</w:t>
      </w:r>
      <w:r w:rsidR="00034390">
        <w:rPr>
          <w:rFonts w:hint="eastAsia"/>
        </w:rPr>
        <w:t>の栽培実証の結果</w:t>
      </w:r>
      <w:r w:rsidR="000023F8">
        <w:t>など</w:t>
      </w:r>
      <w:r w:rsidR="00993A06">
        <w:t>を紹介し、経営改善の一助とするために開催する。</w:t>
      </w:r>
    </w:p>
    <w:p w14:paraId="6473042E" w14:textId="77777777" w:rsidR="0083555F" w:rsidRPr="00D958C4" w:rsidRDefault="0083555F">
      <w:pPr>
        <w:rPr>
          <w:rFonts w:asciiTheme="minorEastAsia" w:hAnsiTheme="minorEastAsia" w:cs="ＭＳ ゴシック"/>
          <w:bCs/>
          <w:szCs w:val="24"/>
        </w:rPr>
      </w:pPr>
    </w:p>
    <w:p w14:paraId="27DAA752" w14:textId="44E97772" w:rsidR="00D54A74" w:rsidRDefault="00055AAE">
      <w:pPr>
        <w:rPr>
          <w:rFonts w:asciiTheme="minorEastAsia" w:hAnsiTheme="minorEastAsia" w:cs="ＭＳ ゴシック"/>
          <w:bCs/>
          <w:szCs w:val="24"/>
        </w:rPr>
      </w:pPr>
      <w:r>
        <w:rPr>
          <w:rFonts w:asciiTheme="minorEastAsia" w:hAnsiTheme="minorEastAsia" w:cs="ＭＳ ゴシック" w:hint="eastAsia"/>
          <w:bCs/>
          <w:szCs w:val="24"/>
        </w:rPr>
        <w:t>２　主</w:t>
      </w:r>
      <w:r w:rsidR="00904A28" w:rsidRPr="00632688">
        <w:rPr>
          <w:rFonts w:asciiTheme="minorEastAsia" w:hAnsiTheme="minorEastAsia" w:cs="ＭＳ ゴシック" w:hint="eastAsia"/>
          <w:bCs/>
          <w:szCs w:val="24"/>
        </w:rPr>
        <w:t xml:space="preserve">　</w:t>
      </w:r>
      <w:r w:rsidR="00B840FB">
        <w:rPr>
          <w:rFonts w:asciiTheme="minorEastAsia" w:hAnsiTheme="minorEastAsia" w:cs="ＭＳ ゴシック" w:hint="eastAsia"/>
          <w:bCs/>
          <w:szCs w:val="24"/>
        </w:rPr>
        <w:t>催　福島県</w:t>
      </w:r>
      <w:r w:rsidR="001E24CB">
        <w:rPr>
          <w:rFonts w:asciiTheme="minorEastAsia" w:hAnsiTheme="minorEastAsia" w:cs="ＭＳ ゴシック" w:hint="eastAsia"/>
          <w:bCs/>
          <w:szCs w:val="24"/>
        </w:rPr>
        <w:t>農林水産部</w:t>
      </w:r>
    </w:p>
    <w:p w14:paraId="243157FB" w14:textId="77777777" w:rsidR="005F048D" w:rsidRPr="00B840FB" w:rsidRDefault="005F048D" w:rsidP="00C87118">
      <w:pPr>
        <w:tabs>
          <w:tab w:val="left" w:pos="7938"/>
        </w:tabs>
        <w:rPr>
          <w:rFonts w:asciiTheme="minorEastAsia" w:hAnsiTheme="minorEastAsia" w:cs="ＭＳ ゴシック"/>
          <w:bCs/>
          <w:szCs w:val="24"/>
        </w:rPr>
      </w:pPr>
    </w:p>
    <w:p w14:paraId="14090E6E" w14:textId="7597BCA8" w:rsidR="00CF01EA" w:rsidRPr="00632688" w:rsidRDefault="00722523" w:rsidP="00C7396D">
      <w:pPr>
        <w:rPr>
          <w:rFonts w:asciiTheme="minorEastAsia" w:hAnsiTheme="minorEastAsia" w:cs="ＭＳ ゴシック"/>
          <w:bCs/>
          <w:szCs w:val="24"/>
        </w:rPr>
      </w:pPr>
      <w:r>
        <w:rPr>
          <w:rFonts w:asciiTheme="minorEastAsia" w:hAnsiTheme="minorEastAsia" w:cs="ＭＳ ゴシック" w:hint="eastAsia"/>
          <w:bCs/>
          <w:szCs w:val="24"/>
        </w:rPr>
        <w:t>３</w:t>
      </w:r>
      <w:r w:rsidR="00CF01EA" w:rsidRPr="00632688">
        <w:rPr>
          <w:rFonts w:asciiTheme="minorEastAsia" w:hAnsiTheme="minorEastAsia" w:cs="ＭＳ ゴシック" w:hint="eastAsia"/>
          <w:bCs/>
          <w:szCs w:val="24"/>
        </w:rPr>
        <w:t xml:space="preserve">　開催</w:t>
      </w:r>
      <w:r w:rsidR="00D75446" w:rsidRPr="00632688">
        <w:rPr>
          <w:rFonts w:asciiTheme="minorEastAsia" w:hAnsiTheme="minorEastAsia" w:cs="ＭＳ ゴシック" w:hint="eastAsia"/>
          <w:bCs/>
          <w:szCs w:val="24"/>
        </w:rPr>
        <w:t>日時</w:t>
      </w:r>
      <w:r w:rsidR="0041428E" w:rsidRPr="00632688">
        <w:rPr>
          <w:rFonts w:asciiTheme="minorEastAsia" w:hAnsiTheme="minorEastAsia" w:cs="ＭＳ ゴシック" w:hint="eastAsia"/>
          <w:bCs/>
          <w:szCs w:val="24"/>
        </w:rPr>
        <w:t xml:space="preserve">　</w:t>
      </w:r>
      <w:r w:rsidR="0002552E">
        <w:rPr>
          <w:rFonts w:asciiTheme="minorEastAsia" w:hAnsiTheme="minorEastAsia" w:cs="ＭＳ ゴシック" w:hint="eastAsia"/>
          <w:bCs/>
          <w:szCs w:val="24"/>
        </w:rPr>
        <w:t>令和８</w:t>
      </w:r>
      <w:r w:rsidR="00E76494" w:rsidRPr="00632688">
        <w:rPr>
          <w:rFonts w:asciiTheme="minorEastAsia" w:hAnsiTheme="minorEastAsia" w:cs="ＭＳ ゴシック" w:hint="eastAsia"/>
          <w:bCs/>
          <w:szCs w:val="24"/>
        </w:rPr>
        <w:t>年</w:t>
      </w:r>
      <w:r w:rsidR="00D54A74">
        <w:rPr>
          <w:rFonts w:asciiTheme="minorEastAsia" w:hAnsiTheme="minorEastAsia" w:cs="ＭＳ ゴシック" w:hint="eastAsia"/>
          <w:bCs/>
          <w:szCs w:val="24"/>
        </w:rPr>
        <w:t>３</w:t>
      </w:r>
      <w:r w:rsidR="0040585D" w:rsidRPr="00632688">
        <w:rPr>
          <w:rFonts w:asciiTheme="minorEastAsia" w:hAnsiTheme="minorEastAsia" w:cs="ＭＳ ゴシック" w:hint="eastAsia"/>
          <w:bCs/>
          <w:szCs w:val="24"/>
        </w:rPr>
        <w:t>月</w:t>
      </w:r>
      <w:r w:rsidR="00D54A74">
        <w:rPr>
          <w:rFonts w:asciiTheme="minorEastAsia" w:hAnsiTheme="minorEastAsia" w:cs="ＭＳ ゴシック" w:hint="eastAsia"/>
          <w:bCs/>
          <w:szCs w:val="24"/>
        </w:rPr>
        <w:t>３</w:t>
      </w:r>
      <w:r w:rsidR="001D77A9">
        <w:rPr>
          <w:rFonts w:asciiTheme="minorEastAsia" w:hAnsiTheme="minorEastAsia" w:cs="ＭＳ ゴシック" w:hint="eastAsia"/>
          <w:bCs/>
          <w:szCs w:val="24"/>
        </w:rPr>
        <w:t>日（火</w:t>
      </w:r>
      <w:r w:rsidR="00D43DA2" w:rsidRPr="00632688">
        <w:rPr>
          <w:rFonts w:asciiTheme="minorEastAsia" w:hAnsiTheme="minorEastAsia" w:cs="ＭＳ ゴシック" w:hint="eastAsia"/>
          <w:bCs/>
          <w:szCs w:val="24"/>
        </w:rPr>
        <w:t>）</w:t>
      </w:r>
      <w:r w:rsidR="00D54A74">
        <w:rPr>
          <w:rFonts w:asciiTheme="minorEastAsia" w:hAnsiTheme="minorEastAsia" w:cs="ＭＳ ゴシック" w:hint="eastAsia"/>
          <w:bCs/>
          <w:szCs w:val="24"/>
        </w:rPr>
        <w:t>１０</w:t>
      </w:r>
      <w:r w:rsidR="004F7BAE" w:rsidRPr="00632688">
        <w:rPr>
          <w:rFonts w:asciiTheme="minorEastAsia" w:hAnsiTheme="minorEastAsia" w:cs="ＭＳ ゴシック" w:hint="eastAsia"/>
          <w:bCs/>
          <w:szCs w:val="24"/>
        </w:rPr>
        <w:t>時</w:t>
      </w:r>
      <w:r w:rsidR="00425989">
        <w:rPr>
          <w:rFonts w:asciiTheme="minorEastAsia" w:hAnsiTheme="minorEastAsia" w:cs="ＭＳ ゴシック" w:hint="eastAsia"/>
          <w:bCs/>
          <w:szCs w:val="24"/>
        </w:rPr>
        <w:t>１５</w:t>
      </w:r>
      <w:r w:rsidR="000E7B23">
        <w:rPr>
          <w:rFonts w:asciiTheme="minorEastAsia" w:hAnsiTheme="minorEastAsia" w:cs="ＭＳ ゴシック" w:hint="eastAsia"/>
          <w:bCs/>
          <w:szCs w:val="24"/>
        </w:rPr>
        <w:t>分～</w:t>
      </w:r>
      <w:r w:rsidR="00D54A74">
        <w:rPr>
          <w:rFonts w:asciiTheme="minorEastAsia" w:hAnsiTheme="minorEastAsia" w:cs="ＭＳ ゴシック" w:hint="eastAsia"/>
          <w:bCs/>
          <w:szCs w:val="24"/>
        </w:rPr>
        <w:t>１２</w:t>
      </w:r>
      <w:r w:rsidR="00D77662" w:rsidRPr="00632688">
        <w:rPr>
          <w:rFonts w:asciiTheme="minorEastAsia" w:hAnsiTheme="minorEastAsia" w:cs="ＭＳ ゴシック" w:hint="eastAsia"/>
          <w:bCs/>
          <w:szCs w:val="24"/>
        </w:rPr>
        <w:t>時</w:t>
      </w:r>
      <w:r w:rsidR="00D54A74">
        <w:rPr>
          <w:rFonts w:asciiTheme="minorEastAsia" w:hAnsiTheme="minorEastAsia" w:cs="ＭＳ ゴシック" w:hint="eastAsia"/>
          <w:bCs/>
          <w:szCs w:val="24"/>
        </w:rPr>
        <w:t>０</w:t>
      </w:r>
      <w:r w:rsidR="006312A6">
        <w:rPr>
          <w:rFonts w:asciiTheme="minorEastAsia" w:hAnsiTheme="minorEastAsia" w:cs="ＭＳ ゴシック" w:hint="eastAsia"/>
          <w:bCs/>
          <w:szCs w:val="24"/>
        </w:rPr>
        <w:t>０</w:t>
      </w:r>
      <w:r w:rsidR="00D77662" w:rsidRPr="00632688">
        <w:rPr>
          <w:rFonts w:asciiTheme="minorEastAsia" w:hAnsiTheme="minorEastAsia" w:cs="ＭＳ ゴシック" w:hint="eastAsia"/>
          <w:bCs/>
          <w:szCs w:val="24"/>
        </w:rPr>
        <w:t>分</w:t>
      </w:r>
    </w:p>
    <w:p w14:paraId="3A7B480F" w14:textId="77777777" w:rsidR="004F7BAE" w:rsidRPr="00D54A74" w:rsidRDefault="004F7BAE">
      <w:pPr>
        <w:rPr>
          <w:rFonts w:asciiTheme="minorEastAsia" w:hAnsiTheme="minorEastAsia" w:cs="ＭＳ ゴシック"/>
          <w:bCs/>
          <w:szCs w:val="24"/>
        </w:rPr>
      </w:pPr>
    </w:p>
    <w:p w14:paraId="268846D6" w14:textId="6FCC93F1" w:rsidR="00CF01EA" w:rsidRPr="00795E0F" w:rsidRDefault="00722523" w:rsidP="001D77A9">
      <w:pPr>
        <w:snapToGrid w:val="0"/>
        <w:rPr>
          <w:rFonts w:ascii="ＭＳ 明朝" w:eastAsia="ＭＳ 明朝" w:hAnsi="ＭＳ 明朝"/>
          <w:bCs/>
          <w:color w:val="000000" w:themeColor="text1"/>
          <w:sz w:val="18"/>
          <w:szCs w:val="24"/>
        </w:rPr>
      </w:pPr>
      <w:r>
        <w:rPr>
          <w:rFonts w:asciiTheme="minorEastAsia" w:hAnsiTheme="minorEastAsia" w:cs="ＭＳ ゴシック" w:hint="eastAsia"/>
          <w:bCs/>
          <w:szCs w:val="24"/>
        </w:rPr>
        <w:t>４</w:t>
      </w:r>
      <w:r w:rsidR="00D54A74">
        <w:rPr>
          <w:rFonts w:asciiTheme="minorEastAsia" w:hAnsiTheme="minorEastAsia" w:cs="ＭＳ ゴシック" w:hint="eastAsia"/>
          <w:bCs/>
          <w:szCs w:val="24"/>
        </w:rPr>
        <w:t xml:space="preserve">　開催場所　福島県ハイテクプラザ　多目的ホール</w:t>
      </w:r>
      <w:r w:rsidR="00795E0F">
        <w:rPr>
          <w:rFonts w:asciiTheme="minorEastAsia" w:hAnsiTheme="minorEastAsia" w:cs="ＭＳ ゴシック" w:hint="eastAsia"/>
          <w:bCs/>
          <w:szCs w:val="24"/>
        </w:rPr>
        <w:t xml:space="preserve"> </w:t>
      </w:r>
      <w:r w:rsidR="00425989">
        <w:rPr>
          <w:rFonts w:asciiTheme="minorEastAsia" w:hAnsiTheme="minorEastAsia" w:cs="ＭＳ ゴシック" w:hint="eastAsia"/>
          <w:bCs/>
          <w:sz w:val="21"/>
          <w:szCs w:val="24"/>
        </w:rPr>
        <w:t>（※</w:t>
      </w:r>
      <w:r w:rsidR="00795E0F" w:rsidRPr="00795E0F">
        <w:rPr>
          <w:rFonts w:asciiTheme="minorEastAsia" w:hAnsiTheme="minorEastAsia" w:cs="ＭＳ ゴシック" w:hint="eastAsia"/>
          <w:bCs/>
          <w:sz w:val="21"/>
          <w:szCs w:val="24"/>
        </w:rPr>
        <w:t>Web</w:t>
      </w:r>
      <w:r w:rsidR="00425989">
        <w:rPr>
          <w:rFonts w:asciiTheme="minorEastAsia" w:hAnsiTheme="minorEastAsia" w:cs="ＭＳ ゴシック" w:hint="eastAsia"/>
          <w:bCs/>
          <w:sz w:val="21"/>
          <w:szCs w:val="24"/>
        </w:rPr>
        <w:t>での参加可能。</w:t>
      </w:r>
      <w:r w:rsidR="00795E0F" w:rsidRPr="00795E0F">
        <w:rPr>
          <w:rFonts w:asciiTheme="minorEastAsia" w:hAnsiTheme="minorEastAsia" w:cs="ＭＳ ゴシック" w:hint="eastAsia"/>
          <w:bCs/>
          <w:sz w:val="21"/>
          <w:szCs w:val="24"/>
        </w:rPr>
        <w:t>）</w:t>
      </w:r>
    </w:p>
    <w:p w14:paraId="55123BFC" w14:textId="11EEB197" w:rsidR="00C7396D" w:rsidRPr="00C7396D" w:rsidRDefault="00C7396D">
      <w:pPr>
        <w:rPr>
          <w:rFonts w:asciiTheme="minorEastAsia" w:hAnsiTheme="minorEastAsia"/>
          <w:szCs w:val="24"/>
        </w:rPr>
      </w:pPr>
      <w:r>
        <w:rPr>
          <w:rFonts w:asciiTheme="minorEastAsia" w:hAnsiTheme="minorEastAsia" w:hint="eastAsia"/>
          <w:szCs w:val="24"/>
        </w:rPr>
        <w:t xml:space="preserve">　　　　　　　</w:t>
      </w:r>
      <w:r w:rsidR="00D54A74">
        <w:rPr>
          <w:rFonts w:asciiTheme="minorEastAsia" w:hAnsiTheme="minorEastAsia" w:hint="eastAsia"/>
          <w:szCs w:val="24"/>
        </w:rPr>
        <w:t>郡山市</w:t>
      </w:r>
      <w:r w:rsidR="00D54A74" w:rsidRPr="00D54A74">
        <w:rPr>
          <w:rFonts w:asciiTheme="minorEastAsia" w:hAnsiTheme="minorEastAsia" w:hint="eastAsia"/>
          <w:szCs w:val="24"/>
        </w:rPr>
        <w:t>待池台1丁目12番地</w:t>
      </w:r>
    </w:p>
    <w:p w14:paraId="37940DE3" w14:textId="77777777" w:rsidR="00C7396D" w:rsidRPr="00F10B66" w:rsidRDefault="00C7396D">
      <w:pPr>
        <w:rPr>
          <w:rFonts w:asciiTheme="minorEastAsia" w:hAnsiTheme="minorEastAsia"/>
          <w:szCs w:val="24"/>
        </w:rPr>
      </w:pPr>
    </w:p>
    <w:p w14:paraId="45E5810D" w14:textId="32FF90F2" w:rsidR="00954969" w:rsidRDefault="00722523">
      <w:pPr>
        <w:rPr>
          <w:rFonts w:asciiTheme="minorEastAsia" w:hAnsiTheme="minorEastAsia"/>
          <w:szCs w:val="24"/>
        </w:rPr>
      </w:pPr>
      <w:r>
        <w:rPr>
          <w:rFonts w:asciiTheme="minorEastAsia" w:hAnsiTheme="minorEastAsia" w:hint="eastAsia"/>
          <w:szCs w:val="24"/>
        </w:rPr>
        <w:t>５</w:t>
      </w:r>
      <w:r w:rsidR="00CF01EA" w:rsidRPr="00632688">
        <w:rPr>
          <w:rFonts w:asciiTheme="minorEastAsia" w:hAnsiTheme="minorEastAsia" w:hint="eastAsia"/>
          <w:szCs w:val="24"/>
        </w:rPr>
        <w:t xml:space="preserve">　内</w:t>
      </w:r>
      <w:r w:rsidR="0041428E" w:rsidRPr="00632688">
        <w:rPr>
          <w:rFonts w:asciiTheme="minorEastAsia" w:hAnsiTheme="minorEastAsia" w:hint="eastAsia"/>
          <w:szCs w:val="24"/>
        </w:rPr>
        <w:t xml:space="preserve">　</w:t>
      </w:r>
      <w:r w:rsidR="00CF01EA" w:rsidRPr="00632688">
        <w:rPr>
          <w:rFonts w:asciiTheme="minorEastAsia" w:hAnsiTheme="minorEastAsia" w:hint="eastAsia"/>
          <w:szCs w:val="24"/>
        </w:rPr>
        <w:t>容</w:t>
      </w:r>
      <w:r w:rsidR="007B224B" w:rsidRPr="00632688">
        <w:rPr>
          <w:rFonts w:asciiTheme="minorEastAsia" w:hAnsiTheme="minorEastAsia" w:hint="eastAsia"/>
          <w:szCs w:val="24"/>
        </w:rPr>
        <w:t xml:space="preserve">　</w:t>
      </w:r>
    </w:p>
    <w:p w14:paraId="40CB5AC9" w14:textId="23DE577A" w:rsidR="00A87AAB" w:rsidRPr="00C87118" w:rsidRDefault="004E62D3" w:rsidP="00BB57D7">
      <w:pPr>
        <w:pStyle w:val="a8"/>
        <w:numPr>
          <w:ilvl w:val="0"/>
          <w:numId w:val="3"/>
        </w:numPr>
        <w:ind w:leftChars="0"/>
        <w:rPr>
          <w:rFonts w:asciiTheme="minorEastAsia" w:hAnsiTheme="minorEastAsia"/>
          <w:szCs w:val="24"/>
        </w:rPr>
      </w:pPr>
      <w:r w:rsidRPr="00C87118">
        <w:rPr>
          <w:rFonts w:asciiTheme="minorEastAsia" w:hAnsiTheme="minorEastAsia" w:hint="eastAsia"/>
          <w:szCs w:val="24"/>
        </w:rPr>
        <w:t>講演</w:t>
      </w:r>
      <w:r w:rsidR="00C87118">
        <w:rPr>
          <w:rFonts w:asciiTheme="minorEastAsia" w:hAnsiTheme="minorEastAsia" w:hint="eastAsia"/>
          <w:szCs w:val="24"/>
        </w:rPr>
        <w:t>：</w:t>
      </w:r>
      <w:r w:rsidR="00624CD8">
        <w:rPr>
          <w:rFonts w:asciiTheme="minorEastAsia" w:hAnsiTheme="minorEastAsia" w:hint="eastAsia"/>
          <w:szCs w:val="24"/>
        </w:rPr>
        <w:t>堆肥が効く理由の最近の知見</w:t>
      </w:r>
      <w:r w:rsidRPr="00C87118">
        <w:rPr>
          <w:rFonts w:asciiTheme="minorEastAsia" w:hAnsiTheme="minorEastAsia" w:hint="eastAsia"/>
          <w:szCs w:val="24"/>
        </w:rPr>
        <w:t xml:space="preserve">　　　　</w:t>
      </w:r>
    </w:p>
    <w:p w14:paraId="43165225" w14:textId="0D105619" w:rsidR="00F41F56" w:rsidRDefault="00624CD8" w:rsidP="00F41F56">
      <w:pPr>
        <w:ind w:leftChars="501" w:left="1183" w:firstLineChars="100" w:firstLine="236"/>
        <w:rPr>
          <w:rFonts w:asciiTheme="minorEastAsia" w:hAnsiTheme="minorEastAsia"/>
          <w:szCs w:val="24"/>
        </w:rPr>
      </w:pPr>
      <w:r>
        <w:rPr>
          <w:rFonts w:asciiTheme="minorEastAsia" w:hAnsiTheme="minorEastAsia" w:hint="eastAsia"/>
          <w:szCs w:val="24"/>
        </w:rPr>
        <w:t>～アミノ酸吸収から見た作物生育</w:t>
      </w:r>
      <w:r w:rsidR="00F41F56">
        <w:rPr>
          <w:rFonts w:asciiTheme="minorEastAsia" w:hAnsiTheme="minorEastAsia" w:hint="eastAsia"/>
          <w:szCs w:val="24"/>
        </w:rPr>
        <w:t>～</w:t>
      </w:r>
    </w:p>
    <w:p w14:paraId="02A140FE" w14:textId="7B9BF9DF" w:rsidR="006B0505" w:rsidRDefault="00632688" w:rsidP="0051160F">
      <w:pPr>
        <w:ind w:leftChars="301" w:left="1183" w:hangingChars="200" w:hanging="472"/>
        <w:rPr>
          <w:rFonts w:asciiTheme="minorEastAsia" w:hAnsiTheme="minorEastAsia"/>
          <w:szCs w:val="24"/>
        </w:rPr>
      </w:pPr>
      <w:r>
        <w:rPr>
          <w:rFonts w:asciiTheme="minorEastAsia" w:hAnsiTheme="minorEastAsia" w:hint="eastAsia"/>
          <w:szCs w:val="24"/>
        </w:rPr>
        <w:t>講師：</w:t>
      </w:r>
      <w:r w:rsidR="00624CD8">
        <w:rPr>
          <w:rFonts w:asciiTheme="minorEastAsia" w:hAnsiTheme="minorEastAsia" w:hint="eastAsia"/>
          <w:szCs w:val="24"/>
        </w:rPr>
        <w:t>福島大学農学群食農学類　教授　二瓶直登</w:t>
      </w:r>
      <w:r w:rsidR="00D54A74">
        <w:rPr>
          <w:rFonts w:asciiTheme="minorEastAsia" w:hAnsiTheme="minorEastAsia" w:hint="eastAsia"/>
          <w:szCs w:val="24"/>
        </w:rPr>
        <w:t>氏</w:t>
      </w:r>
      <w:r w:rsidR="0087473B">
        <w:rPr>
          <w:rFonts w:asciiTheme="minorEastAsia" w:hAnsiTheme="minorEastAsia" w:cs="ＭＳ ゴシック" w:hint="eastAsia"/>
          <w:bCs/>
          <w:szCs w:val="24"/>
        </w:rPr>
        <w:t xml:space="preserve">　</w:t>
      </w:r>
    </w:p>
    <w:p w14:paraId="3074B3E9" w14:textId="6BBC602D" w:rsidR="00AC7A12" w:rsidRPr="00624CD8" w:rsidRDefault="00001E10" w:rsidP="00624CD8">
      <w:pPr>
        <w:pStyle w:val="a8"/>
        <w:numPr>
          <w:ilvl w:val="0"/>
          <w:numId w:val="3"/>
        </w:numPr>
        <w:ind w:leftChars="0"/>
        <w:rPr>
          <w:rFonts w:asciiTheme="minorEastAsia" w:hAnsiTheme="minorEastAsia"/>
          <w:szCs w:val="24"/>
        </w:rPr>
      </w:pPr>
      <w:r w:rsidRPr="0031666E">
        <w:rPr>
          <w:rFonts w:asciiTheme="minorEastAsia" w:hAnsiTheme="minorEastAsia" w:hint="eastAsia"/>
          <w:szCs w:val="24"/>
        </w:rPr>
        <w:t>情報提供：</w:t>
      </w:r>
      <w:r w:rsidR="00624CD8">
        <w:rPr>
          <w:rFonts w:asciiTheme="minorEastAsia" w:hAnsiTheme="minorEastAsia" w:hint="eastAsia"/>
          <w:szCs w:val="24"/>
        </w:rPr>
        <w:t>畑作物モデル地区</w:t>
      </w:r>
      <w:r w:rsidRPr="00624CD8">
        <w:rPr>
          <w:rFonts w:asciiTheme="minorEastAsia" w:hAnsiTheme="minorEastAsia" w:hint="eastAsia"/>
          <w:szCs w:val="24"/>
        </w:rPr>
        <w:t>の事例紹介</w:t>
      </w:r>
    </w:p>
    <w:p w14:paraId="30CCD28D" w14:textId="1C1C33F9" w:rsidR="006312A6" w:rsidRPr="00993A06" w:rsidRDefault="00624CD8" w:rsidP="00993A06">
      <w:pPr>
        <w:pStyle w:val="a8"/>
        <w:ind w:leftChars="0" w:left="720"/>
        <w:rPr>
          <w:rFonts w:asciiTheme="minorEastAsia" w:hAnsiTheme="minorEastAsia"/>
          <w:szCs w:val="24"/>
        </w:rPr>
      </w:pPr>
      <w:r>
        <w:rPr>
          <w:rFonts w:asciiTheme="minorEastAsia" w:hAnsiTheme="minorEastAsia" w:hint="eastAsia"/>
          <w:szCs w:val="24"/>
        </w:rPr>
        <w:t>発表者：福島県</w:t>
      </w:r>
      <w:r w:rsidR="00662C1E">
        <w:rPr>
          <w:rFonts w:asciiTheme="minorEastAsia" w:hAnsiTheme="minorEastAsia" w:hint="eastAsia"/>
          <w:szCs w:val="24"/>
        </w:rPr>
        <w:t>農林事務所</w:t>
      </w:r>
      <w:bookmarkStart w:id="0" w:name="_GoBack"/>
      <w:bookmarkEnd w:id="0"/>
      <w:r>
        <w:rPr>
          <w:rFonts w:asciiTheme="minorEastAsia" w:hAnsiTheme="minorEastAsia" w:hint="eastAsia"/>
          <w:szCs w:val="24"/>
        </w:rPr>
        <w:t>より２事例</w:t>
      </w:r>
    </w:p>
    <w:p w14:paraId="748691DB" w14:textId="705872FB" w:rsidR="00C06F47" w:rsidRPr="006312A6" w:rsidRDefault="0066303A" w:rsidP="00001E10">
      <w:pPr>
        <w:pStyle w:val="a8"/>
        <w:numPr>
          <w:ilvl w:val="0"/>
          <w:numId w:val="3"/>
        </w:numPr>
        <w:ind w:leftChars="0"/>
        <w:rPr>
          <w:rFonts w:asciiTheme="minorEastAsia" w:hAnsiTheme="minorEastAsia"/>
          <w:szCs w:val="24"/>
        </w:rPr>
      </w:pPr>
      <w:r w:rsidRPr="006312A6">
        <w:rPr>
          <w:rFonts w:asciiTheme="minorEastAsia" w:hAnsiTheme="minorEastAsia" w:hint="eastAsia"/>
          <w:szCs w:val="24"/>
        </w:rPr>
        <w:t>情報提供：</w:t>
      </w:r>
      <w:r w:rsidR="00C06F47" w:rsidRPr="006312A6">
        <w:rPr>
          <w:rFonts w:asciiTheme="minorEastAsia" w:hAnsiTheme="minorEastAsia" w:hint="eastAsia"/>
          <w:szCs w:val="24"/>
        </w:rPr>
        <w:t>子実用</w:t>
      </w:r>
      <w:r w:rsidR="00C06F47" w:rsidRPr="006312A6">
        <w:rPr>
          <w:rFonts w:asciiTheme="minorEastAsia" w:hAnsiTheme="minorEastAsia" w:cs="ＭＳ ゴシック" w:hint="eastAsia"/>
          <w:bCs/>
          <w:szCs w:val="24"/>
        </w:rPr>
        <w:t>とうもろこし</w:t>
      </w:r>
      <w:r w:rsidRPr="006312A6">
        <w:rPr>
          <w:rFonts w:asciiTheme="minorEastAsia" w:hAnsiTheme="minorEastAsia" w:cs="ＭＳ ゴシック" w:hint="eastAsia"/>
          <w:bCs/>
          <w:szCs w:val="24"/>
        </w:rPr>
        <w:t>の</w:t>
      </w:r>
      <w:r w:rsidR="006312A6" w:rsidRPr="006312A6">
        <w:rPr>
          <w:rFonts w:asciiTheme="minorEastAsia" w:hAnsiTheme="minorEastAsia" w:cs="ＭＳ ゴシック" w:hint="eastAsia"/>
          <w:bCs/>
          <w:szCs w:val="24"/>
        </w:rPr>
        <w:t>生産・</w:t>
      </w:r>
      <w:r w:rsidRPr="006312A6">
        <w:rPr>
          <w:rFonts w:asciiTheme="minorEastAsia" w:hAnsiTheme="minorEastAsia" w:cs="ＭＳ ゴシック" w:hint="eastAsia"/>
          <w:bCs/>
          <w:szCs w:val="24"/>
        </w:rPr>
        <w:t>利用・販売</w:t>
      </w:r>
      <w:r w:rsidR="00C06F47" w:rsidRPr="006312A6">
        <w:rPr>
          <w:rFonts w:asciiTheme="minorEastAsia" w:hAnsiTheme="minorEastAsia" w:hint="eastAsia"/>
          <w:szCs w:val="24"/>
        </w:rPr>
        <w:t>について</w:t>
      </w:r>
    </w:p>
    <w:p w14:paraId="482F3215" w14:textId="0D62CF8E" w:rsidR="00F41F56" w:rsidRPr="00001E10" w:rsidRDefault="00D54A74" w:rsidP="00F41F56">
      <w:pPr>
        <w:pStyle w:val="a8"/>
        <w:ind w:leftChars="0" w:left="720" w:firstLineChars="400" w:firstLine="945"/>
        <w:rPr>
          <w:rFonts w:asciiTheme="minorEastAsia" w:hAnsiTheme="minorEastAsia"/>
          <w:szCs w:val="24"/>
        </w:rPr>
      </w:pPr>
      <w:r>
        <w:rPr>
          <w:rFonts w:asciiTheme="minorEastAsia" w:hAnsiTheme="minorEastAsia" w:hint="eastAsia"/>
          <w:szCs w:val="24"/>
        </w:rPr>
        <w:t>～３カ年の実証成果と今後の展望</w:t>
      </w:r>
      <w:r w:rsidR="00F41F56" w:rsidRPr="006312A6">
        <w:rPr>
          <w:rFonts w:asciiTheme="minorEastAsia" w:hAnsiTheme="minorEastAsia" w:hint="eastAsia"/>
          <w:szCs w:val="24"/>
        </w:rPr>
        <w:t>～</w:t>
      </w:r>
    </w:p>
    <w:p w14:paraId="4C6A5D85" w14:textId="2C4D256C" w:rsidR="00C06F47" w:rsidRPr="00C54DEC" w:rsidRDefault="000F6DE3" w:rsidP="00001E10">
      <w:pPr>
        <w:ind w:firstLineChars="300" w:firstLine="709"/>
        <w:rPr>
          <w:rFonts w:asciiTheme="minorEastAsia" w:hAnsiTheme="minorEastAsia"/>
          <w:szCs w:val="24"/>
        </w:rPr>
      </w:pPr>
      <w:r>
        <w:rPr>
          <w:rFonts w:asciiTheme="minorEastAsia" w:hAnsiTheme="minorEastAsia" w:hint="eastAsia"/>
          <w:szCs w:val="24"/>
        </w:rPr>
        <w:t>発表者：福島県畜産課</w:t>
      </w:r>
      <w:r w:rsidR="00D54A74">
        <w:rPr>
          <w:rFonts w:asciiTheme="minorEastAsia" w:hAnsiTheme="minorEastAsia" w:hint="eastAsia"/>
          <w:szCs w:val="24"/>
        </w:rPr>
        <w:t xml:space="preserve">　</w:t>
      </w:r>
    </w:p>
    <w:p w14:paraId="3BF403D0" w14:textId="4F0E6B4E" w:rsidR="005934D9" w:rsidRPr="00001E10" w:rsidRDefault="005934D9" w:rsidP="00001E10">
      <w:pPr>
        <w:pStyle w:val="a8"/>
        <w:numPr>
          <w:ilvl w:val="0"/>
          <w:numId w:val="3"/>
        </w:numPr>
        <w:ind w:leftChars="0"/>
        <w:rPr>
          <w:rFonts w:asciiTheme="minorEastAsia" w:hAnsiTheme="minorEastAsia"/>
          <w:szCs w:val="24"/>
        </w:rPr>
      </w:pPr>
      <w:r w:rsidRPr="00001E10">
        <w:rPr>
          <w:rFonts w:asciiTheme="minorEastAsia" w:hAnsiTheme="minorEastAsia" w:hint="eastAsia"/>
          <w:szCs w:val="24"/>
        </w:rPr>
        <w:t>その他</w:t>
      </w:r>
    </w:p>
    <w:p w14:paraId="7A3AD1DB" w14:textId="77777777" w:rsidR="00F643E2" w:rsidRDefault="00F643E2" w:rsidP="00C7396D">
      <w:pPr>
        <w:rPr>
          <w:rFonts w:asciiTheme="minorEastAsia" w:hAnsiTheme="minorEastAsia"/>
          <w:szCs w:val="24"/>
        </w:rPr>
      </w:pPr>
    </w:p>
    <w:p w14:paraId="190B6AB7" w14:textId="12A92790" w:rsidR="00632688" w:rsidRPr="00632688" w:rsidRDefault="00EC2DE7" w:rsidP="00001E10">
      <w:pPr>
        <w:rPr>
          <w:rFonts w:asciiTheme="minorEastAsia" w:hAnsiTheme="minorEastAsia"/>
          <w:szCs w:val="24"/>
        </w:rPr>
      </w:pPr>
      <w:r>
        <w:rPr>
          <w:rFonts w:asciiTheme="minorEastAsia" w:hAnsiTheme="minorEastAsia" w:hint="eastAsia"/>
          <w:szCs w:val="24"/>
        </w:rPr>
        <w:t>６</w:t>
      </w:r>
      <w:r w:rsidR="00624CD8">
        <w:rPr>
          <w:rFonts w:asciiTheme="minorEastAsia" w:hAnsiTheme="minorEastAsia" w:hint="eastAsia"/>
          <w:szCs w:val="24"/>
        </w:rPr>
        <w:t xml:space="preserve">　参集者　県内</w:t>
      </w:r>
      <w:r w:rsidR="00103F56">
        <w:rPr>
          <w:rFonts w:asciiTheme="minorEastAsia" w:hAnsiTheme="minorEastAsia" w:hint="eastAsia"/>
          <w:szCs w:val="24"/>
        </w:rPr>
        <w:t>生産者、市町村、地域農業再生協議会、関係</w:t>
      </w:r>
      <w:r w:rsidR="00632688" w:rsidRPr="00632688">
        <w:rPr>
          <w:rFonts w:asciiTheme="minorEastAsia" w:hAnsiTheme="minorEastAsia" w:hint="eastAsia"/>
          <w:szCs w:val="24"/>
        </w:rPr>
        <w:t>団体等</w:t>
      </w:r>
      <w:r w:rsidR="00001E10">
        <w:rPr>
          <w:rFonts w:asciiTheme="minorEastAsia" w:hAnsiTheme="minorEastAsia" w:hint="eastAsia"/>
          <w:szCs w:val="24"/>
        </w:rPr>
        <w:t xml:space="preserve">　</w:t>
      </w:r>
      <w:r w:rsidR="00103F56">
        <w:rPr>
          <w:rFonts w:asciiTheme="minorEastAsia" w:hAnsiTheme="minorEastAsia" w:hint="eastAsia"/>
          <w:szCs w:val="24"/>
        </w:rPr>
        <w:t>約100</w:t>
      </w:r>
      <w:r w:rsidR="00632688" w:rsidRPr="00632688">
        <w:rPr>
          <w:rFonts w:asciiTheme="minorEastAsia" w:hAnsiTheme="minorEastAsia" w:hint="eastAsia"/>
          <w:szCs w:val="24"/>
        </w:rPr>
        <w:t>名</w:t>
      </w:r>
    </w:p>
    <w:p w14:paraId="66099CEF" w14:textId="77777777" w:rsidR="00084564" w:rsidRDefault="00084564" w:rsidP="00F643E2">
      <w:pPr>
        <w:rPr>
          <w:rFonts w:asciiTheme="minorEastAsia" w:hAnsiTheme="minorEastAsia"/>
          <w:szCs w:val="24"/>
        </w:rPr>
      </w:pPr>
    </w:p>
    <w:p w14:paraId="19D66E58" w14:textId="77777777" w:rsidR="00D77662" w:rsidRDefault="00EC2DE7" w:rsidP="00C7396D">
      <w:pPr>
        <w:ind w:left="472" w:hangingChars="200" w:hanging="472"/>
        <w:rPr>
          <w:rFonts w:asciiTheme="minorEastAsia" w:hAnsiTheme="minorEastAsia"/>
          <w:szCs w:val="24"/>
        </w:rPr>
      </w:pPr>
      <w:r>
        <w:rPr>
          <w:rFonts w:asciiTheme="minorEastAsia" w:hAnsiTheme="minorEastAsia" w:hint="eastAsia"/>
          <w:szCs w:val="24"/>
        </w:rPr>
        <w:t>７</w:t>
      </w:r>
      <w:r w:rsidR="00632688">
        <w:rPr>
          <w:rFonts w:asciiTheme="minorEastAsia" w:hAnsiTheme="minorEastAsia" w:hint="eastAsia"/>
          <w:szCs w:val="24"/>
        </w:rPr>
        <w:t xml:space="preserve">　問合せ先</w:t>
      </w:r>
    </w:p>
    <w:p w14:paraId="436E106A" w14:textId="1F61293D" w:rsidR="00624CD8" w:rsidRPr="00632688" w:rsidRDefault="001D77A9" w:rsidP="00624CD8">
      <w:pPr>
        <w:ind w:left="472" w:hangingChars="200" w:hanging="472"/>
        <w:rPr>
          <w:rFonts w:asciiTheme="minorEastAsia" w:hAnsiTheme="minorEastAsia"/>
          <w:szCs w:val="24"/>
        </w:rPr>
      </w:pPr>
      <w:r>
        <w:rPr>
          <w:rFonts w:asciiTheme="minorEastAsia" w:hAnsiTheme="minorEastAsia" w:hint="eastAsia"/>
          <w:szCs w:val="24"/>
        </w:rPr>
        <w:t xml:space="preserve">　　福島県農林水産部</w:t>
      </w:r>
      <w:r w:rsidR="001E24CB">
        <w:rPr>
          <w:rFonts w:asciiTheme="minorEastAsia" w:hAnsiTheme="minorEastAsia" w:hint="eastAsia"/>
          <w:szCs w:val="24"/>
        </w:rPr>
        <w:t xml:space="preserve">　環境保全農業課　</w:t>
      </w:r>
      <w:r w:rsidR="00624CD8">
        <w:rPr>
          <w:rFonts w:asciiTheme="minorEastAsia" w:hAnsiTheme="minorEastAsia" w:hint="eastAsia"/>
          <w:szCs w:val="24"/>
        </w:rPr>
        <w:t>桑名</w:t>
      </w:r>
      <w:r w:rsidR="001E24CB">
        <w:rPr>
          <w:rFonts w:asciiTheme="minorEastAsia" w:hAnsiTheme="minorEastAsia" w:hint="eastAsia"/>
          <w:szCs w:val="24"/>
        </w:rPr>
        <w:t>、前田</w:t>
      </w:r>
      <w:r w:rsidR="00624CD8">
        <w:rPr>
          <w:rFonts w:asciiTheme="minorEastAsia" w:hAnsiTheme="minorEastAsia" w:hint="eastAsia"/>
          <w:szCs w:val="24"/>
        </w:rPr>
        <w:t>（電話　024-521-</w:t>
      </w:r>
      <w:r w:rsidR="00624CD8">
        <w:rPr>
          <w:rFonts w:asciiTheme="minorEastAsia" w:hAnsiTheme="minorEastAsia"/>
          <w:szCs w:val="24"/>
        </w:rPr>
        <w:t>7453</w:t>
      </w:r>
      <w:r w:rsidR="00624CD8">
        <w:rPr>
          <w:rFonts w:asciiTheme="minorEastAsia" w:hAnsiTheme="minorEastAsia" w:hint="eastAsia"/>
          <w:szCs w:val="24"/>
        </w:rPr>
        <w:t>）</w:t>
      </w:r>
    </w:p>
    <w:p w14:paraId="5253E090" w14:textId="7AF8751A" w:rsidR="00795E0F" w:rsidRDefault="001D77A9" w:rsidP="001E24CB">
      <w:pPr>
        <w:ind w:leftChars="200" w:left="472" w:firstLineChars="900" w:firstLine="2126"/>
        <w:rPr>
          <w:rFonts w:asciiTheme="minorEastAsia" w:hAnsiTheme="minorEastAsia"/>
          <w:szCs w:val="24"/>
        </w:rPr>
      </w:pPr>
      <w:r>
        <w:rPr>
          <w:rFonts w:asciiTheme="minorEastAsia" w:hAnsiTheme="minorEastAsia" w:hint="eastAsia"/>
          <w:szCs w:val="24"/>
        </w:rPr>
        <w:t xml:space="preserve">水田畑作課　</w:t>
      </w:r>
      <w:r w:rsidR="00D54A74">
        <w:rPr>
          <w:rFonts w:asciiTheme="minorEastAsia" w:hAnsiTheme="minorEastAsia" w:hint="eastAsia"/>
          <w:szCs w:val="24"/>
        </w:rPr>
        <w:t xml:space="preserve">　　朽木、片桐</w:t>
      </w:r>
      <w:r w:rsidR="00795E0F">
        <w:rPr>
          <w:rFonts w:asciiTheme="minorEastAsia" w:hAnsiTheme="minorEastAsia" w:hint="eastAsia"/>
          <w:szCs w:val="24"/>
        </w:rPr>
        <w:t>（</w:t>
      </w:r>
      <w:r w:rsidR="00632688">
        <w:rPr>
          <w:rFonts w:asciiTheme="minorEastAsia" w:hAnsiTheme="minorEastAsia" w:hint="eastAsia"/>
          <w:szCs w:val="24"/>
        </w:rPr>
        <w:t>電話　024-521-7369</w:t>
      </w:r>
      <w:r w:rsidR="00795E0F">
        <w:rPr>
          <w:rFonts w:asciiTheme="minorEastAsia" w:hAnsiTheme="minorEastAsia" w:hint="eastAsia"/>
          <w:szCs w:val="24"/>
        </w:rPr>
        <w:t>）</w:t>
      </w:r>
    </w:p>
    <w:p w14:paraId="76DACFCC" w14:textId="6D77C94C" w:rsidR="00632688" w:rsidRDefault="00795E0F" w:rsidP="00795E0F">
      <w:pPr>
        <w:ind w:left="472" w:hangingChars="200" w:hanging="472"/>
        <w:rPr>
          <w:rFonts w:asciiTheme="minorEastAsia" w:hAnsiTheme="minorEastAsia"/>
          <w:szCs w:val="24"/>
        </w:rPr>
      </w:pPr>
      <w:r>
        <w:rPr>
          <w:rFonts w:asciiTheme="minorEastAsia" w:hAnsiTheme="minorEastAsia" w:hint="eastAsia"/>
          <w:szCs w:val="24"/>
        </w:rPr>
        <w:t xml:space="preserve">　　　　　　　　　　</w:t>
      </w:r>
      <w:r w:rsidR="001E24CB">
        <w:rPr>
          <w:rFonts w:asciiTheme="minorEastAsia" w:hAnsiTheme="minorEastAsia" w:hint="eastAsia"/>
          <w:szCs w:val="24"/>
        </w:rPr>
        <w:t xml:space="preserve">　</w:t>
      </w:r>
      <w:r w:rsidR="00B840FB">
        <w:rPr>
          <w:rFonts w:asciiTheme="minorEastAsia" w:hAnsiTheme="minorEastAsia" w:hint="eastAsia"/>
          <w:szCs w:val="24"/>
        </w:rPr>
        <w:t xml:space="preserve">畜産課　　　</w:t>
      </w:r>
      <w:r w:rsidR="00D54A74">
        <w:rPr>
          <w:rFonts w:asciiTheme="minorEastAsia" w:hAnsiTheme="minorEastAsia" w:hint="eastAsia"/>
          <w:szCs w:val="24"/>
        </w:rPr>
        <w:t xml:space="preserve">　　</w:t>
      </w:r>
      <w:r w:rsidR="00B840FB">
        <w:rPr>
          <w:rFonts w:asciiTheme="minorEastAsia" w:hAnsiTheme="minorEastAsia" w:hint="eastAsia"/>
          <w:szCs w:val="24"/>
        </w:rPr>
        <w:t>富永、石川</w:t>
      </w:r>
      <w:r>
        <w:rPr>
          <w:rFonts w:asciiTheme="minorEastAsia" w:hAnsiTheme="minorEastAsia" w:hint="eastAsia"/>
          <w:szCs w:val="24"/>
        </w:rPr>
        <w:t>（電話　024</w:t>
      </w:r>
      <w:r>
        <w:rPr>
          <w:rFonts w:asciiTheme="minorEastAsia" w:hAnsiTheme="minorEastAsia"/>
          <w:szCs w:val="24"/>
        </w:rPr>
        <w:t>-521-7364</w:t>
      </w:r>
      <w:r>
        <w:rPr>
          <w:rFonts w:asciiTheme="minorEastAsia" w:hAnsiTheme="minorEastAsia" w:hint="eastAsia"/>
          <w:szCs w:val="24"/>
        </w:rPr>
        <w:t>）</w:t>
      </w:r>
    </w:p>
    <w:p w14:paraId="3AD3CD74" w14:textId="707893D6" w:rsidR="00D54A74" w:rsidRPr="00632688" w:rsidRDefault="00D54A74" w:rsidP="00795E0F">
      <w:pPr>
        <w:ind w:left="472" w:hangingChars="200" w:hanging="472"/>
        <w:rPr>
          <w:rFonts w:asciiTheme="minorEastAsia" w:hAnsiTheme="minorEastAsia"/>
          <w:szCs w:val="24"/>
        </w:rPr>
      </w:pPr>
      <w:r>
        <w:rPr>
          <w:rFonts w:asciiTheme="minorEastAsia" w:hAnsiTheme="minorEastAsia" w:hint="eastAsia"/>
          <w:szCs w:val="24"/>
        </w:rPr>
        <w:t xml:space="preserve">　　　　　　　　　　</w:t>
      </w:r>
    </w:p>
    <w:sectPr w:rsidR="00D54A74" w:rsidRPr="00632688" w:rsidSect="003D3325">
      <w:headerReference w:type="default" r:id="rId8"/>
      <w:pgSz w:w="11906" w:h="16838" w:code="9"/>
      <w:pgMar w:top="1134" w:right="1134" w:bottom="567" w:left="1701" w:header="851" w:footer="992" w:gutter="0"/>
      <w:cols w:space="425"/>
      <w:docGrid w:type="linesAndChars" w:linePitch="329"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51877" w14:textId="77777777" w:rsidR="00871997" w:rsidRDefault="00871997" w:rsidP="0070217E">
      <w:r>
        <w:separator/>
      </w:r>
    </w:p>
  </w:endnote>
  <w:endnote w:type="continuationSeparator" w:id="0">
    <w:p w14:paraId="4260F368" w14:textId="77777777" w:rsidR="00871997" w:rsidRDefault="00871997" w:rsidP="0070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7F82D" w14:textId="77777777" w:rsidR="00871997" w:rsidRDefault="00871997" w:rsidP="0070217E">
      <w:r>
        <w:separator/>
      </w:r>
    </w:p>
  </w:footnote>
  <w:footnote w:type="continuationSeparator" w:id="0">
    <w:p w14:paraId="7A95C163" w14:textId="77777777" w:rsidR="00871997" w:rsidRDefault="00871997" w:rsidP="0070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FCB6" w14:textId="7E526E31" w:rsidR="00C67C65" w:rsidRPr="00F10B66" w:rsidRDefault="00C67C65" w:rsidP="00F10B66">
    <w:pPr>
      <w:pStyle w:val="a4"/>
      <w:jc w:val="left"/>
      <w:rPr>
        <w:rFonts w:asciiTheme="minorEastAsia" w:hAnsiTheme="minorEastAsia" w:cs="ＭＳ ゴシック"/>
        <w:bCs/>
        <w:color w:val="FF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32236"/>
    <w:multiLevelType w:val="hybridMultilevel"/>
    <w:tmpl w:val="A23C6D3E"/>
    <w:lvl w:ilvl="0" w:tplc="933E23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940851"/>
    <w:multiLevelType w:val="hybridMultilevel"/>
    <w:tmpl w:val="C5DC087C"/>
    <w:lvl w:ilvl="0" w:tplc="B73E4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22704A"/>
    <w:multiLevelType w:val="hybridMultilevel"/>
    <w:tmpl w:val="ED80092C"/>
    <w:lvl w:ilvl="0" w:tplc="6B446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7405BC"/>
    <w:multiLevelType w:val="hybridMultilevel"/>
    <w:tmpl w:val="3BBE6EA4"/>
    <w:lvl w:ilvl="0" w:tplc="25B056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32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15"/>
    <w:rsid w:val="00001E10"/>
    <w:rsid w:val="000023F8"/>
    <w:rsid w:val="00002C9B"/>
    <w:rsid w:val="00017524"/>
    <w:rsid w:val="0002552E"/>
    <w:rsid w:val="0002576B"/>
    <w:rsid w:val="00033B96"/>
    <w:rsid w:val="00034390"/>
    <w:rsid w:val="00046398"/>
    <w:rsid w:val="000465AF"/>
    <w:rsid w:val="00055AAE"/>
    <w:rsid w:val="00084564"/>
    <w:rsid w:val="00087640"/>
    <w:rsid w:val="000A4F0A"/>
    <w:rsid w:val="000E7B23"/>
    <w:rsid w:val="000F4087"/>
    <w:rsid w:val="000F6DE3"/>
    <w:rsid w:val="00103F56"/>
    <w:rsid w:val="00106821"/>
    <w:rsid w:val="00107D74"/>
    <w:rsid w:val="00116074"/>
    <w:rsid w:val="00143732"/>
    <w:rsid w:val="00144F84"/>
    <w:rsid w:val="00155DA4"/>
    <w:rsid w:val="00162516"/>
    <w:rsid w:val="0016383D"/>
    <w:rsid w:val="0017456E"/>
    <w:rsid w:val="00194139"/>
    <w:rsid w:val="001A0119"/>
    <w:rsid w:val="001A4101"/>
    <w:rsid w:val="001B2105"/>
    <w:rsid w:val="001D3C51"/>
    <w:rsid w:val="001D77A9"/>
    <w:rsid w:val="001E24CB"/>
    <w:rsid w:val="0020251D"/>
    <w:rsid w:val="00225DC5"/>
    <w:rsid w:val="00255C5F"/>
    <w:rsid w:val="00263926"/>
    <w:rsid w:val="0027442E"/>
    <w:rsid w:val="0028409A"/>
    <w:rsid w:val="00291311"/>
    <w:rsid w:val="002A063B"/>
    <w:rsid w:val="002A25D8"/>
    <w:rsid w:val="002C0336"/>
    <w:rsid w:val="002C31D6"/>
    <w:rsid w:val="002C6E40"/>
    <w:rsid w:val="002E5985"/>
    <w:rsid w:val="00306059"/>
    <w:rsid w:val="00311C8E"/>
    <w:rsid w:val="00313CFE"/>
    <w:rsid w:val="0031666E"/>
    <w:rsid w:val="0032461D"/>
    <w:rsid w:val="00343235"/>
    <w:rsid w:val="003444C3"/>
    <w:rsid w:val="003577AC"/>
    <w:rsid w:val="00376765"/>
    <w:rsid w:val="00383194"/>
    <w:rsid w:val="003A2329"/>
    <w:rsid w:val="003C2F5E"/>
    <w:rsid w:val="003C727B"/>
    <w:rsid w:val="003D3325"/>
    <w:rsid w:val="0040585D"/>
    <w:rsid w:val="0041428E"/>
    <w:rsid w:val="00425989"/>
    <w:rsid w:val="004308AF"/>
    <w:rsid w:val="00444FE2"/>
    <w:rsid w:val="00445A6A"/>
    <w:rsid w:val="004524AE"/>
    <w:rsid w:val="00463A14"/>
    <w:rsid w:val="00473663"/>
    <w:rsid w:val="004771B2"/>
    <w:rsid w:val="00493BAC"/>
    <w:rsid w:val="004B0FC2"/>
    <w:rsid w:val="004E62D3"/>
    <w:rsid w:val="004F7BAE"/>
    <w:rsid w:val="005004A0"/>
    <w:rsid w:val="0051160F"/>
    <w:rsid w:val="005934D9"/>
    <w:rsid w:val="005A1FB4"/>
    <w:rsid w:val="005A7201"/>
    <w:rsid w:val="005B0318"/>
    <w:rsid w:val="005D422B"/>
    <w:rsid w:val="005E43AC"/>
    <w:rsid w:val="005F048D"/>
    <w:rsid w:val="006001AA"/>
    <w:rsid w:val="006131C3"/>
    <w:rsid w:val="00622021"/>
    <w:rsid w:val="00624CD8"/>
    <w:rsid w:val="00627895"/>
    <w:rsid w:val="006312A6"/>
    <w:rsid w:val="00632688"/>
    <w:rsid w:val="006449E9"/>
    <w:rsid w:val="006533B6"/>
    <w:rsid w:val="00662C1E"/>
    <w:rsid w:val="0066303A"/>
    <w:rsid w:val="006938FD"/>
    <w:rsid w:val="00694CAE"/>
    <w:rsid w:val="006B0505"/>
    <w:rsid w:val="006B4C7A"/>
    <w:rsid w:val="006E4CB8"/>
    <w:rsid w:val="006F1811"/>
    <w:rsid w:val="00701AEB"/>
    <w:rsid w:val="0070217E"/>
    <w:rsid w:val="00707226"/>
    <w:rsid w:val="00710959"/>
    <w:rsid w:val="00712A17"/>
    <w:rsid w:val="007220B3"/>
    <w:rsid w:val="00722523"/>
    <w:rsid w:val="00723A98"/>
    <w:rsid w:val="00725FB5"/>
    <w:rsid w:val="007563A3"/>
    <w:rsid w:val="007706EB"/>
    <w:rsid w:val="00782987"/>
    <w:rsid w:val="00791F7E"/>
    <w:rsid w:val="00795E0F"/>
    <w:rsid w:val="007B224B"/>
    <w:rsid w:val="007C0BF1"/>
    <w:rsid w:val="007C276F"/>
    <w:rsid w:val="007D076B"/>
    <w:rsid w:val="007D0EF9"/>
    <w:rsid w:val="007E6942"/>
    <w:rsid w:val="007F1B08"/>
    <w:rsid w:val="00801DAC"/>
    <w:rsid w:val="008028B9"/>
    <w:rsid w:val="00802D65"/>
    <w:rsid w:val="00820D66"/>
    <w:rsid w:val="00823A58"/>
    <w:rsid w:val="0083555F"/>
    <w:rsid w:val="0084606E"/>
    <w:rsid w:val="0085337C"/>
    <w:rsid w:val="00854072"/>
    <w:rsid w:val="00855610"/>
    <w:rsid w:val="00871997"/>
    <w:rsid w:val="00872F70"/>
    <w:rsid w:val="0087473B"/>
    <w:rsid w:val="00883DFA"/>
    <w:rsid w:val="0088782C"/>
    <w:rsid w:val="00904A28"/>
    <w:rsid w:val="00905D92"/>
    <w:rsid w:val="00907ECA"/>
    <w:rsid w:val="00911DD2"/>
    <w:rsid w:val="009146DE"/>
    <w:rsid w:val="009344A3"/>
    <w:rsid w:val="00954969"/>
    <w:rsid w:val="00957647"/>
    <w:rsid w:val="00963AC0"/>
    <w:rsid w:val="00973DC7"/>
    <w:rsid w:val="00981A45"/>
    <w:rsid w:val="00983C3A"/>
    <w:rsid w:val="00987E1E"/>
    <w:rsid w:val="00993A06"/>
    <w:rsid w:val="009B3D6C"/>
    <w:rsid w:val="009B5782"/>
    <w:rsid w:val="009C35D0"/>
    <w:rsid w:val="009D507F"/>
    <w:rsid w:val="009E75BA"/>
    <w:rsid w:val="00A13562"/>
    <w:rsid w:val="00A34FC2"/>
    <w:rsid w:val="00A44957"/>
    <w:rsid w:val="00A46D32"/>
    <w:rsid w:val="00A87AAB"/>
    <w:rsid w:val="00A95718"/>
    <w:rsid w:val="00AC7A12"/>
    <w:rsid w:val="00AD3856"/>
    <w:rsid w:val="00AD4090"/>
    <w:rsid w:val="00AE4C4C"/>
    <w:rsid w:val="00AF393A"/>
    <w:rsid w:val="00B2183A"/>
    <w:rsid w:val="00B25BFF"/>
    <w:rsid w:val="00B57B51"/>
    <w:rsid w:val="00B76DC7"/>
    <w:rsid w:val="00B82EDD"/>
    <w:rsid w:val="00B840FB"/>
    <w:rsid w:val="00BA6162"/>
    <w:rsid w:val="00BB57D7"/>
    <w:rsid w:val="00C06F47"/>
    <w:rsid w:val="00C11DFE"/>
    <w:rsid w:val="00C466BB"/>
    <w:rsid w:val="00C54DEC"/>
    <w:rsid w:val="00C611FF"/>
    <w:rsid w:val="00C621EA"/>
    <w:rsid w:val="00C67C65"/>
    <w:rsid w:val="00C70E5E"/>
    <w:rsid w:val="00C72629"/>
    <w:rsid w:val="00C7299C"/>
    <w:rsid w:val="00C7396D"/>
    <w:rsid w:val="00C87118"/>
    <w:rsid w:val="00CF01EA"/>
    <w:rsid w:val="00CF1066"/>
    <w:rsid w:val="00CF2720"/>
    <w:rsid w:val="00D0637D"/>
    <w:rsid w:val="00D12F64"/>
    <w:rsid w:val="00D26215"/>
    <w:rsid w:val="00D43DA2"/>
    <w:rsid w:val="00D54A74"/>
    <w:rsid w:val="00D72BE6"/>
    <w:rsid w:val="00D75446"/>
    <w:rsid w:val="00D77662"/>
    <w:rsid w:val="00D958C4"/>
    <w:rsid w:val="00DC41A3"/>
    <w:rsid w:val="00DC5219"/>
    <w:rsid w:val="00DD281E"/>
    <w:rsid w:val="00E0561C"/>
    <w:rsid w:val="00E349D6"/>
    <w:rsid w:val="00E63CDB"/>
    <w:rsid w:val="00E76494"/>
    <w:rsid w:val="00E942FA"/>
    <w:rsid w:val="00E97C23"/>
    <w:rsid w:val="00EA050E"/>
    <w:rsid w:val="00EB3963"/>
    <w:rsid w:val="00EC18CB"/>
    <w:rsid w:val="00EC2DE7"/>
    <w:rsid w:val="00EC4D6F"/>
    <w:rsid w:val="00EE640D"/>
    <w:rsid w:val="00EF3E2D"/>
    <w:rsid w:val="00EF6DBF"/>
    <w:rsid w:val="00F10B66"/>
    <w:rsid w:val="00F404B9"/>
    <w:rsid w:val="00F41F56"/>
    <w:rsid w:val="00F42983"/>
    <w:rsid w:val="00F56198"/>
    <w:rsid w:val="00F5737A"/>
    <w:rsid w:val="00F60FB5"/>
    <w:rsid w:val="00F643E2"/>
    <w:rsid w:val="00F67E86"/>
    <w:rsid w:val="00F724D7"/>
    <w:rsid w:val="00F82145"/>
    <w:rsid w:val="00FB589B"/>
    <w:rsid w:val="00FD587E"/>
    <w:rsid w:val="00FE2097"/>
    <w:rsid w:val="00FF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8DE467"/>
  <w15:docId w15:val="{047C5D7A-0C36-4BD6-B30C-5DF3863B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E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02D65"/>
    <w:pPr>
      <w:widowControl w:val="0"/>
      <w:wordWrap w:val="0"/>
      <w:autoSpaceDE w:val="0"/>
      <w:autoSpaceDN w:val="0"/>
      <w:adjustRightInd w:val="0"/>
      <w:spacing w:line="253" w:lineRule="exact"/>
      <w:jc w:val="both"/>
    </w:pPr>
    <w:rPr>
      <w:rFonts w:ascii="Times New Roman" w:eastAsia="ＭＳ 明朝" w:hAnsi="Times New Roman" w:cs="ＭＳ 明朝"/>
      <w:spacing w:val="-1"/>
      <w:kern w:val="0"/>
      <w:sz w:val="24"/>
      <w:szCs w:val="24"/>
    </w:rPr>
  </w:style>
  <w:style w:type="paragraph" w:styleId="a4">
    <w:name w:val="header"/>
    <w:basedOn w:val="a"/>
    <w:link w:val="a5"/>
    <w:uiPriority w:val="99"/>
    <w:unhideWhenUsed/>
    <w:rsid w:val="0070217E"/>
    <w:pPr>
      <w:tabs>
        <w:tab w:val="center" w:pos="4252"/>
        <w:tab w:val="right" w:pos="8504"/>
      </w:tabs>
      <w:snapToGrid w:val="0"/>
    </w:pPr>
  </w:style>
  <w:style w:type="character" w:customStyle="1" w:styleId="a5">
    <w:name w:val="ヘッダー (文字)"/>
    <w:basedOn w:val="a0"/>
    <w:link w:val="a4"/>
    <w:uiPriority w:val="99"/>
    <w:rsid w:val="0070217E"/>
    <w:rPr>
      <w:sz w:val="24"/>
    </w:rPr>
  </w:style>
  <w:style w:type="paragraph" w:styleId="a6">
    <w:name w:val="footer"/>
    <w:basedOn w:val="a"/>
    <w:link w:val="a7"/>
    <w:uiPriority w:val="99"/>
    <w:unhideWhenUsed/>
    <w:rsid w:val="0070217E"/>
    <w:pPr>
      <w:tabs>
        <w:tab w:val="center" w:pos="4252"/>
        <w:tab w:val="right" w:pos="8504"/>
      </w:tabs>
      <w:snapToGrid w:val="0"/>
    </w:pPr>
  </w:style>
  <w:style w:type="character" w:customStyle="1" w:styleId="a7">
    <w:name w:val="フッター (文字)"/>
    <w:basedOn w:val="a0"/>
    <w:link w:val="a6"/>
    <w:uiPriority w:val="99"/>
    <w:rsid w:val="0070217E"/>
    <w:rPr>
      <w:sz w:val="24"/>
    </w:rPr>
  </w:style>
  <w:style w:type="paragraph" w:styleId="a8">
    <w:name w:val="List Paragraph"/>
    <w:basedOn w:val="a"/>
    <w:uiPriority w:val="34"/>
    <w:qFormat/>
    <w:rsid w:val="00723A98"/>
    <w:pPr>
      <w:ind w:leftChars="400" w:left="840"/>
    </w:pPr>
  </w:style>
  <w:style w:type="paragraph" w:styleId="a9">
    <w:name w:val="Balloon Text"/>
    <w:basedOn w:val="a"/>
    <w:link w:val="aa"/>
    <w:uiPriority w:val="99"/>
    <w:semiHidden/>
    <w:unhideWhenUsed/>
    <w:rsid w:val="00EF3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E2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6F47"/>
    <w:rPr>
      <w:sz w:val="18"/>
      <w:szCs w:val="18"/>
    </w:rPr>
  </w:style>
  <w:style w:type="paragraph" w:styleId="ac">
    <w:name w:val="annotation text"/>
    <w:basedOn w:val="a"/>
    <w:link w:val="ad"/>
    <w:uiPriority w:val="99"/>
    <w:semiHidden/>
    <w:unhideWhenUsed/>
    <w:rsid w:val="00C06F47"/>
    <w:pPr>
      <w:jc w:val="left"/>
    </w:pPr>
  </w:style>
  <w:style w:type="character" w:customStyle="1" w:styleId="ad">
    <w:name w:val="コメント文字列 (文字)"/>
    <w:basedOn w:val="a0"/>
    <w:link w:val="ac"/>
    <w:uiPriority w:val="99"/>
    <w:semiHidden/>
    <w:rsid w:val="00C06F47"/>
    <w:rPr>
      <w:sz w:val="24"/>
    </w:rPr>
  </w:style>
  <w:style w:type="paragraph" w:styleId="ae">
    <w:name w:val="annotation subject"/>
    <w:basedOn w:val="ac"/>
    <w:next w:val="ac"/>
    <w:link w:val="af"/>
    <w:uiPriority w:val="99"/>
    <w:semiHidden/>
    <w:unhideWhenUsed/>
    <w:rsid w:val="00C06F47"/>
    <w:rPr>
      <w:b/>
      <w:bCs/>
    </w:rPr>
  </w:style>
  <w:style w:type="character" w:customStyle="1" w:styleId="af">
    <w:name w:val="コメント内容 (文字)"/>
    <w:basedOn w:val="ad"/>
    <w:link w:val="ae"/>
    <w:uiPriority w:val="99"/>
    <w:semiHidden/>
    <w:rsid w:val="00C06F4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29781">
      <w:bodyDiv w:val="1"/>
      <w:marLeft w:val="0"/>
      <w:marRight w:val="0"/>
      <w:marTop w:val="0"/>
      <w:marBottom w:val="0"/>
      <w:divBdr>
        <w:top w:val="none" w:sz="0" w:space="0" w:color="auto"/>
        <w:left w:val="none" w:sz="0" w:space="0" w:color="auto"/>
        <w:bottom w:val="none" w:sz="0" w:space="0" w:color="auto"/>
        <w:right w:val="none" w:sz="0" w:space="0" w:color="auto"/>
      </w:divBdr>
      <w:divsChild>
        <w:div w:id="2012247530">
          <w:marLeft w:val="0"/>
          <w:marRight w:val="0"/>
          <w:marTop w:val="0"/>
          <w:marBottom w:val="0"/>
          <w:divBdr>
            <w:top w:val="none" w:sz="0" w:space="0" w:color="auto"/>
            <w:left w:val="none" w:sz="0" w:space="0" w:color="auto"/>
            <w:bottom w:val="none" w:sz="0" w:space="0" w:color="auto"/>
            <w:right w:val="none" w:sz="0" w:space="0" w:color="auto"/>
          </w:divBdr>
        </w:div>
      </w:divsChild>
    </w:div>
    <w:div w:id="1445878593">
      <w:bodyDiv w:val="1"/>
      <w:marLeft w:val="0"/>
      <w:marRight w:val="0"/>
      <w:marTop w:val="0"/>
      <w:marBottom w:val="0"/>
      <w:divBdr>
        <w:top w:val="none" w:sz="0" w:space="0" w:color="auto"/>
        <w:left w:val="none" w:sz="0" w:space="0" w:color="auto"/>
        <w:bottom w:val="none" w:sz="0" w:space="0" w:color="auto"/>
        <w:right w:val="none" w:sz="0" w:space="0" w:color="auto"/>
      </w:divBdr>
      <w:divsChild>
        <w:div w:id="1691639348">
          <w:marLeft w:val="0"/>
          <w:marRight w:val="0"/>
          <w:marTop w:val="0"/>
          <w:marBottom w:val="0"/>
          <w:divBdr>
            <w:top w:val="none" w:sz="0" w:space="0" w:color="auto"/>
            <w:left w:val="none" w:sz="0" w:space="0" w:color="auto"/>
            <w:bottom w:val="none" w:sz="0" w:space="0" w:color="auto"/>
            <w:right w:val="none" w:sz="0" w:space="0" w:color="auto"/>
          </w:divBdr>
        </w:div>
        <w:div w:id="29618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B4798-BFA4-4465-8CC1-569496FA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光</dc:creator>
  <cp:lastModifiedBy>石川 拓磨</cp:lastModifiedBy>
  <cp:revision>7</cp:revision>
  <cp:lastPrinted>2026-01-22T05:44:00Z</cp:lastPrinted>
  <dcterms:created xsi:type="dcterms:W3CDTF">2026-01-22T05:57:00Z</dcterms:created>
  <dcterms:modified xsi:type="dcterms:W3CDTF">2026-02-02T00:03:00Z</dcterms:modified>
</cp:coreProperties>
</file>