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3A" w:rsidRDefault="00A82E7B">
      <w:pPr>
        <w:kinsoku w:val="0"/>
        <w:overflowPunct w:val="0"/>
        <w:snapToGrid w:val="0"/>
        <w:spacing w:line="280" w:lineRule="exact"/>
        <w:ind w:right="215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 xml:space="preserve">　</w:t>
      </w:r>
    </w:p>
    <w:p w:rsidR="00DC201A" w:rsidRDefault="00DC201A" w:rsidP="00F60178">
      <w:pPr>
        <w:kinsoku w:val="0"/>
        <w:wordWrap w:val="0"/>
        <w:overflowPunct w:val="0"/>
        <w:snapToGrid w:val="0"/>
        <w:spacing w:line="283" w:lineRule="exact"/>
        <w:ind w:right="215" w:firstLineChars="100" w:firstLine="214"/>
      </w:pPr>
      <w:r w:rsidRPr="00874CD6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874CD6">
        <w:rPr>
          <w:rFonts w:hint="eastAsia"/>
          <w:szCs w:val="21"/>
        </w:rPr>
        <w:t>号</w:t>
      </w:r>
      <w:r w:rsidR="00912C0C">
        <w:rPr>
          <w:rFonts w:hint="eastAsia"/>
          <w:szCs w:val="21"/>
        </w:rPr>
        <w:t>（第７条関係）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Pr="002B6E3D" w:rsidRDefault="00DC201A" w:rsidP="00DC201A">
      <w:pPr>
        <w:kinsoku w:val="0"/>
        <w:overflowPunct w:val="0"/>
        <w:snapToGrid w:val="0"/>
        <w:spacing w:line="283" w:lineRule="exact"/>
        <w:ind w:left="215" w:right="215"/>
        <w:jc w:val="center"/>
        <w:rPr>
          <w:rFonts w:ascii="ＭＳ 明朝" w:eastAsia="ＭＳ 明朝" w:hAnsi="ＭＳ 明朝"/>
        </w:rPr>
      </w:pPr>
      <w:r w:rsidRPr="002B6E3D">
        <w:rPr>
          <w:rFonts w:ascii="ＭＳ 明朝" w:eastAsia="ＭＳ 明朝" w:hAnsi="ＭＳ 明朝" w:hint="eastAsia"/>
          <w:w w:val="200"/>
        </w:rPr>
        <w:t>入　札　辞　退　届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2A4785" w:rsidP="00B530A8">
      <w:pPr>
        <w:kinsoku w:val="0"/>
        <w:wordWrap w:val="0"/>
        <w:overflowPunct w:val="0"/>
        <w:snapToGrid w:val="0"/>
        <w:spacing w:line="283" w:lineRule="exact"/>
        <w:ind w:left="215" w:right="215" w:firstLineChars="100" w:firstLine="214"/>
      </w:pPr>
      <w:r>
        <w:rPr>
          <w:rFonts w:hint="eastAsia"/>
        </w:rPr>
        <w:t xml:space="preserve">喜多方市長　　　　　　</w:t>
      </w:r>
      <w:r w:rsidR="00DC201A">
        <w:rPr>
          <w:rFonts w:hint="eastAsia"/>
        </w:rPr>
        <w:t xml:space="preserve">　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B530A8">
      <w:pPr>
        <w:kinsoku w:val="0"/>
        <w:overflowPunct w:val="0"/>
        <w:snapToGrid w:val="0"/>
        <w:spacing w:line="283" w:lineRule="exact"/>
        <w:ind w:left="215" w:right="215" w:firstLineChars="100" w:firstLine="214"/>
      </w:pPr>
      <w:r>
        <w:rPr>
          <w:rFonts w:hint="eastAsia"/>
        </w:rPr>
        <w:t>今般、都合により下記の入札を辞退いたします。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overflowPunct w:val="0"/>
        <w:snapToGrid w:val="0"/>
        <w:spacing w:line="283" w:lineRule="exact"/>
        <w:ind w:left="215" w:right="215"/>
        <w:jc w:val="center"/>
      </w:pPr>
      <w:r>
        <w:rPr>
          <w:rFonts w:hint="eastAsia"/>
        </w:rPr>
        <w:t>記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Pr="00DB754B" w:rsidRDefault="00B530A8" w:rsidP="00B530A8">
      <w:pPr>
        <w:kinsoku w:val="0"/>
        <w:wordWrap w:val="0"/>
        <w:overflowPunct w:val="0"/>
        <w:snapToGrid w:val="0"/>
        <w:spacing w:line="283" w:lineRule="exact"/>
        <w:ind w:right="215" w:firstLineChars="100" w:firstLine="214"/>
        <w:rPr>
          <w:szCs w:val="21"/>
          <w:u w:val="single"/>
        </w:rPr>
      </w:pPr>
      <w:r>
        <w:rPr>
          <w:rFonts w:hint="eastAsia"/>
        </w:rPr>
        <w:t>１　公　告</w:t>
      </w:r>
      <w:r w:rsidR="00DC201A">
        <w:rPr>
          <w:rFonts w:hint="eastAsia"/>
        </w:rPr>
        <w:t xml:space="preserve">　番　号　　　　　　　　</w:t>
      </w:r>
      <w:r>
        <w:rPr>
          <w:rFonts w:hint="eastAsia"/>
          <w:szCs w:val="21"/>
          <w:u w:val="single"/>
        </w:rPr>
        <w:t>公告第　　　号</w:t>
      </w:r>
    </w:p>
    <w:p w:rsidR="00DC201A" w:rsidRPr="00B530A8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B530A8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>２　工</w:t>
      </w:r>
      <w:r w:rsidR="00DC201A">
        <w:rPr>
          <w:rFonts w:hint="eastAsia"/>
        </w:rPr>
        <w:t>事</w:t>
      </w:r>
      <w:r>
        <w:rPr>
          <w:rFonts w:hint="eastAsia"/>
        </w:rPr>
        <w:t>（業務）名</w:t>
      </w:r>
      <w:r w:rsidR="00DC201A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DC201A">
        <w:rPr>
          <w:rFonts w:hint="eastAsia"/>
        </w:rPr>
        <w:t xml:space="preserve">　</w:t>
      </w:r>
      <w:r w:rsidR="00DC201A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DC201A">
        <w:rPr>
          <w:rFonts w:hint="eastAsia"/>
        </w:rPr>
        <w:t xml:space="preserve">　</w:t>
      </w:r>
    </w:p>
    <w:p w:rsidR="00DC201A" w:rsidRPr="00B530A8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Pr="00B530A8" w:rsidRDefault="00DC201A" w:rsidP="003F1A5F">
      <w:pPr>
        <w:kinsoku w:val="0"/>
        <w:wordWrap w:val="0"/>
        <w:overflowPunct w:val="0"/>
        <w:snapToGrid w:val="0"/>
        <w:spacing w:line="283" w:lineRule="exact"/>
        <w:ind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2A4785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</w:t>
      </w:r>
      <w:r w:rsidR="00DC201A">
        <w:rPr>
          <w:rFonts w:hint="eastAsia"/>
        </w:rPr>
        <w:t xml:space="preserve">　　　年　　月　　日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　　　　　　　　　　　　　　　　　住　　　　所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　　　　　　　　　　　　　　　　　商号又は名称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　　　　　　　　　　　　　　　　　</w:t>
      </w:r>
      <w:r w:rsidRPr="00014752">
        <w:rPr>
          <w:rFonts w:hint="eastAsia"/>
          <w:spacing w:val="70"/>
          <w:fitText w:val="1260" w:id="-1214617344"/>
        </w:rPr>
        <w:t>代表者</w:t>
      </w:r>
      <w:r w:rsidRPr="00014752">
        <w:rPr>
          <w:rFonts w:hint="eastAsia"/>
          <w:spacing w:val="0"/>
          <w:fitText w:val="1260" w:id="-1214617344"/>
        </w:rPr>
        <w:t>名</w:t>
      </w:r>
      <w:r>
        <w:rPr>
          <w:rFonts w:hint="eastAsia"/>
          <w:spacing w:val="1"/>
        </w:rPr>
        <w:t xml:space="preserve">        　　　　　                  </w:t>
      </w:r>
    </w:p>
    <w:p w:rsidR="00DC201A" w:rsidRPr="00014752" w:rsidRDefault="00014752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　　　　　　　　　　　　　　　　</w:t>
      </w:r>
    </w:p>
    <w:p w:rsidR="00014752" w:rsidRPr="00014752" w:rsidRDefault="00014752" w:rsidP="00014752">
      <w:pPr>
        <w:kinsoku w:val="0"/>
        <w:wordWrap w:val="0"/>
        <w:overflowPunct w:val="0"/>
        <w:snapToGrid w:val="0"/>
        <w:spacing w:line="283" w:lineRule="exact"/>
        <w:ind w:left="215" w:right="215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Pr="00014752">
        <w:rPr>
          <w:rFonts w:hint="eastAsia"/>
          <w:spacing w:val="157"/>
          <w:fitText w:val="1260" w:id="-1852657920"/>
        </w:rPr>
        <w:t>担当</w:t>
      </w:r>
      <w:r w:rsidRPr="00014752">
        <w:rPr>
          <w:rFonts w:hint="eastAsia"/>
          <w:spacing w:val="1"/>
          <w:fitText w:val="1260" w:id="-1852657920"/>
        </w:rPr>
        <w:t>者</w:t>
      </w:r>
    </w:p>
    <w:p w:rsidR="00014752" w:rsidRDefault="00014752" w:rsidP="00DC201A">
      <w:pPr>
        <w:kinsoku w:val="0"/>
        <w:wordWrap w:val="0"/>
        <w:overflowPunct w:val="0"/>
        <w:snapToGrid w:val="0"/>
        <w:spacing w:line="283" w:lineRule="exact"/>
        <w:ind w:left="215" w:right="215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Pr="00C0063B">
        <w:rPr>
          <w:rFonts w:hint="eastAsia"/>
          <w:spacing w:val="157"/>
          <w:fitText w:val="1260" w:id="-1852657664"/>
        </w:rPr>
        <w:t>連絡</w:t>
      </w:r>
      <w:r w:rsidRPr="00C0063B">
        <w:rPr>
          <w:rFonts w:hint="eastAsia"/>
          <w:spacing w:val="1"/>
          <w:fitText w:val="1260" w:id="-1852657664"/>
        </w:rPr>
        <w:t>先</w:t>
      </w:r>
      <w:r w:rsidR="00C0063B">
        <w:rPr>
          <w:rFonts w:hint="eastAsia"/>
          <w:spacing w:val="0"/>
        </w:rPr>
        <w:t>（電話）</w:t>
      </w:r>
    </w:p>
    <w:p w:rsidR="00C0063B" w:rsidRDefault="00C0063B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  <w:spacing w:val="0"/>
        </w:rPr>
        <w:t xml:space="preserve">　　　　　　　　　　　　　　　　　　　　　　　 （電子メール）</w:t>
      </w: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</w:p>
    <w:p w:rsidR="00DC201A" w:rsidRDefault="00DC201A" w:rsidP="00DC201A">
      <w:pPr>
        <w:kinsoku w:val="0"/>
        <w:wordWrap w:val="0"/>
        <w:overflowPunct w:val="0"/>
        <w:snapToGrid w:val="0"/>
        <w:spacing w:line="283" w:lineRule="exact"/>
        <w:ind w:left="215" w:right="215"/>
      </w:pPr>
      <w:r>
        <w:rPr>
          <w:rFonts w:hint="eastAsia"/>
        </w:rPr>
        <w:t xml:space="preserve">　　　</w:t>
      </w:r>
    </w:p>
    <w:p w:rsidR="00DC201A" w:rsidRPr="00714C47" w:rsidRDefault="00DC201A" w:rsidP="00DC201A">
      <w:pPr>
        <w:rPr>
          <w:sz w:val="22"/>
          <w:szCs w:val="22"/>
        </w:rPr>
      </w:pPr>
    </w:p>
    <w:p w:rsidR="00C90777" w:rsidRPr="00797E63" w:rsidRDefault="00F81129" w:rsidP="00C07B88">
      <w:pPr>
        <w:kinsoku w:val="0"/>
        <w:wordWrap w:val="0"/>
        <w:overflowPunct w:val="0"/>
        <w:snapToGrid w:val="0"/>
        <w:spacing w:line="283" w:lineRule="exact"/>
        <w:ind w:right="215"/>
        <w:rPr>
          <w:sz w:val="22"/>
          <w:szCs w:val="22"/>
        </w:rPr>
      </w:pPr>
      <w:r w:rsidRPr="00797E63">
        <w:rPr>
          <w:rFonts w:hint="eastAsia"/>
          <w:sz w:val="22"/>
          <w:szCs w:val="22"/>
        </w:rPr>
        <w:t xml:space="preserve"> </w:t>
      </w:r>
    </w:p>
    <w:sectPr w:rsidR="00C90777" w:rsidRPr="00797E63" w:rsidSect="0055547C">
      <w:footerReference w:type="first" r:id="rId8"/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8C" w:rsidRDefault="002B0C8C">
      <w:r>
        <w:separator/>
      </w:r>
    </w:p>
  </w:endnote>
  <w:endnote w:type="continuationSeparator" w:id="0">
    <w:p w:rsidR="002B0C8C" w:rsidRDefault="002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D2" w:rsidRDefault="00C006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8C" w:rsidRDefault="002B0C8C">
      <w:r>
        <w:separator/>
      </w:r>
    </w:p>
  </w:footnote>
  <w:footnote w:type="continuationSeparator" w:id="0">
    <w:p w:rsidR="002B0C8C" w:rsidRDefault="002B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BD"/>
    <w:rsid w:val="00004A2B"/>
    <w:rsid w:val="00014752"/>
    <w:rsid w:val="00025B7E"/>
    <w:rsid w:val="000B4892"/>
    <w:rsid w:val="000F4F36"/>
    <w:rsid w:val="000F74AB"/>
    <w:rsid w:val="00103E33"/>
    <w:rsid w:val="001063F2"/>
    <w:rsid w:val="00180243"/>
    <w:rsid w:val="00183E80"/>
    <w:rsid w:val="001C24EB"/>
    <w:rsid w:val="001C41D8"/>
    <w:rsid w:val="001D1EF0"/>
    <w:rsid w:val="00203D6A"/>
    <w:rsid w:val="002A4785"/>
    <w:rsid w:val="002A49F7"/>
    <w:rsid w:val="002B0C8C"/>
    <w:rsid w:val="002B6E3D"/>
    <w:rsid w:val="002D7882"/>
    <w:rsid w:val="002E5A5D"/>
    <w:rsid w:val="002E6270"/>
    <w:rsid w:val="002F57A2"/>
    <w:rsid w:val="003007EE"/>
    <w:rsid w:val="003054B0"/>
    <w:rsid w:val="00323628"/>
    <w:rsid w:val="00373737"/>
    <w:rsid w:val="00373970"/>
    <w:rsid w:val="0038590B"/>
    <w:rsid w:val="00391C14"/>
    <w:rsid w:val="003A21ED"/>
    <w:rsid w:val="003A5389"/>
    <w:rsid w:val="003D39AB"/>
    <w:rsid w:val="003D57FE"/>
    <w:rsid w:val="003F1A5F"/>
    <w:rsid w:val="00431C7D"/>
    <w:rsid w:val="00446938"/>
    <w:rsid w:val="00460695"/>
    <w:rsid w:val="00476E35"/>
    <w:rsid w:val="00493129"/>
    <w:rsid w:val="004944BD"/>
    <w:rsid w:val="004957C4"/>
    <w:rsid w:val="004A0396"/>
    <w:rsid w:val="004A2B23"/>
    <w:rsid w:val="004C2A09"/>
    <w:rsid w:val="005000DD"/>
    <w:rsid w:val="00527C86"/>
    <w:rsid w:val="0053316B"/>
    <w:rsid w:val="0055547C"/>
    <w:rsid w:val="00577F22"/>
    <w:rsid w:val="00593EF7"/>
    <w:rsid w:val="005E1965"/>
    <w:rsid w:val="00602DA4"/>
    <w:rsid w:val="00602F48"/>
    <w:rsid w:val="00624CAA"/>
    <w:rsid w:val="006919A0"/>
    <w:rsid w:val="007009A2"/>
    <w:rsid w:val="00701D52"/>
    <w:rsid w:val="00740F07"/>
    <w:rsid w:val="00755B59"/>
    <w:rsid w:val="007616EE"/>
    <w:rsid w:val="0078082E"/>
    <w:rsid w:val="007935D9"/>
    <w:rsid w:val="00797E63"/>
    <w:rsid w:val="007B0E29"/>
    <w:rsid w:val="008033BD"/>
    <w:rsid w:val="00837AD2"/>
    <w:rsid w:val="00840023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12C0C"/>
    <w:rsid w:val="00997E37"/>
    <w:rsid w:val="009B6480"/>
    <w:rsid w:val="009D0628"/>
    <w:rsid w:val="009E7132"/>
    <w:rsid w:val="009F00D7"/>
    <w:rsid w:val="00A00D05"/>
    <w:rsid w:val="00A2572A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59EE"/>
    <w:rsid w:val="00B00031"/>
    <w:rsid w:val="00B251D9"/>
    <w:rsid w:val="00B46FD2"/>
    <w:rsid w:val="00B530A8"/>
    <w:rsid w:val="00B56106"/>
    <w:rsid w:val="00BD292A"/>
    <w:rsid w:val="00BE1AE5"/>
    <w:rsid w:val="00C0063B"/>
    <w:rsid w:val="00C039DB"/>
    <w:rsid w:val="00C05898"/>
    <w:rsid w:val="00C07B88"/>
    <w:rsid w:val="00C1453E"/>
    <w:rsid w:val="00C41033"/>
    <w:rsid w:val="00C574E0"/>
    <w:rsid w:val="00C753AC"/>
    <w:rsid w:val="00C90777"/>
    <w:rsid w:val="00C9496A"/>
    <w:rsid w:val="00D02B3A"/>
    <w:rsid w:val="00D43B1B"/>
    <w:rsid w:val="00D77569"/>
    <w:rsid w:val="00D90E71"/>
    <w:rsid w:val="00DB754B"/>
    <w:rsid w:val="00DC1F93"/>
    <w:rsid w:val="00DC201A"/>
    <w:rsid w:val="00E06CD9"/>
    <w:rsid w:val="00E157B5"/>
    <w:rsid w:val="00E347FE"/>
    <w:rsid w:val="00E82662"/>
    <w:rsid w:val="00E90566"/>
    <w:rsid w:val="00EB0357"/>
    <w:rsid w:val="00EC2B16"/>
    <w:rsid w:val="00EC3242"/>
    <w:rsid w:val="00ED693B"/>
    <w:rsid w:val="00F039B8"/>
    <w:rsid w:val="00F12F74"/>
    <w:rsid w:val="00F50382"/>
    <w:rsid w:val="00F60178"/>
    <w:rsid w:val="00F80460"/>
    <w:rsid w:val="00F81129"/>
    <w:rsid w:val="00F8114F"/>
    <w:rsid w:val="00F90705"/>
    <w:rsid w:val="00F94C75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79510-DAE0-4665-BBBA-1CE46C57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  <w:style w:type="paragraph" w:styleId="ab">
    <w:name w:val="Balloon Text"/>
    <w:basedOn w:val="a"/>
    <w:link w:val="ac"/>
    <w:rsid w:val="002B6E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B6E3D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2F8B-4304-4241-A68F-D85A6C6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299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総務部_契約管理課1660</cp:lastModifiedBy>
  <cp:revision>2</cp:revision>
  <cp:lastPrinted>2021-02-19T04:49:00Z</cp:lastPrinted>
  <dcterms:created xsi:type="dcterms:W3CDTF">2021-06-18T02:20:00Z</dcterms:created>
  <dcterms:modified xsi:type="dcterms:W3CDTF">2021-06-18T02:20:00Z</dcterms:modified>
</cp:coreProperties>
</file>